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661" w:rsidRDefault="00D67661" w:rsidP="00D67661">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Agreement for </w:t>
      </w:r>
      <w:r w:rsidR="000C520B">
        <w:rPr>
          <w:rFonts w:ascii="TimesNewRomanPS-BoldMT" w:hAnsi="TimesNewRomanPS-BoldMT" w:cs="TimesNewRomanPS-BoldMT"/>
          <w:b/>
          <w:bCs/>
          <w:sz w:val="28"/>
          <w:szCs w:val="28"/>
        </w:rPr>
        <w:t>Physician Assistant and Nurse Practitioner Students</w:t>
      </w:r>
    </w:p>
    <w:p w:rsidR="00D67661" w:rsidRDefault="00D67661" w:rsidP="00D67661">
      <w:pPr>
        <w:autoSpaceDE w:val="0"/>
        <w:autoSpaceDN w:val="0"/>
        <w:adjustRightInd w:val="0"/>
        <w:spacing w:after="0" w:line="240" w:lineRule="auto"/>
        <w:jc w:val="center"/>
        <w:rPr>
          <w:rFonts w:ascii="TimesNewRomanPS-BoldMT" w:hAnsi="TimesNewRomanPS-BoldMT" w:cs="TimesNewRomanPS-BoldMT"/>
          <w:b/>
          <w:bCs/>
          <w:sz w:val="28"/>
          <w:szCs w:val="28"/>
        </w:rPr>
      </w:pPr>
    </w:p>
    <w:p w:rsidR="00D67661" w:rsidRDefault="00D67661" w:rsidP="00D6766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 (</w:t>
      </w:r>
      <w:r>
        <w:rPr>
          <w:rFonts w:ascii="TimesNewRomanPS-ItalicMT" w:hAnsi="TimesNewRomanPS-ItalicMT" w:cs="TimesNewRomanPS-ItalicMT"/>
          <w:i/>
          <w:iCs/>
          <w:sz w:val="24"/>
          <w:szCs w:val="24"/>
        </w:rPr>
        <w:t>print name</w:t>
      </w:r>
      <w:r>
        <w:rPr>
          <w:rFonts w:ascii="TimesNewRomanPSMT" w:hAnsi="TimesNewRomanPSMT" w:cs="TimesNewRomanPSMT"/>
          <w:sz w:val="24"/>
          <w:szCs w:val="24"/>
        </w:rPr>
        <w:t>) _________________________________________________, agree that while I</w:t>
      </w:r>
    </w:p>
    <w:p w:rsidR="00D67661" w:rsidRDefault="00D67661" w:rsidP="00D6766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am a student using Great River Health System facilities, I will abide by all bylaws, rules,</w:t>
      </w:r>
    </w:p>
    <w:p w:rsidR="00D67661" w:rsidRDefault="00D67661" w:rsidP="00D6766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regulations and policies of the organization. In signing this agreement, I understand:</w:t>
      </w:r>
    </w:p>
    <w:p w:rsidR="00D67661" w:rsidRDefault="00D67661" w:rsidP="00D67661">
      <w:pPr>
        <w:autoSpaceDE w:val="0"/>
        <w:autoSpaceDN w:val="0"/>
        <w:adjustRightInd w:val="0"/>
        <w:spacing w:after="0" w:line="240" w:lineRule="auto"/>
        <w:rPr>
          <w:rFonts w:ascii="TimesNewRomanPSMT" w:hAnsi="TimesNewRomanPSMT" w:cs="TimesNewRomanPSMT"/>
          <w:sz w:val="24"/>
          <w:szCs w:val="24"/>
        </w:rPr>
      </w:pPr>
      <w:r>
        <w:rPr>
          <w:rFonts w:ascii="SymbolMT" w:hAnsi="SymbolMT" w:cs="SymbolMT"/>
          <w:sz w:val="24"/>
          <w:szCs w:val="24"/>
        </w:rPr>
        <w:t xml:space="preserve">• </w:t>
      </w:r>
      <w:r>
        <w:rPr>
          <w:rFonts w:ascii="TimesNewRomanPSMT" w:hAnsi="TimesNewRomanPSMT" w:cs="TimesNewRomanPSMT"/>
          <w:sz w:val="24"/>
          <w:szCs w:val="24"/>
        </w:rPr>
        <w:t xml:space="preserve">I will wear a Great River Health System name and access-specific name badge </w:t>
      </w:r>
      <w:proofErr w:type="gramStart"/>
      <w:r>
        <w:rPr>
          <w:rFonts w:ascii="TimesNewRomanPSMT" w:hAnsi="TimesNewRomanPSMT" w:cs="TimesNewRomanPSMT"/>
          <w:sz w:val="24"/>
          <w:szCs w:val="24"/>
        </w:rPr>
        <w:t>at all times</w:t>
      </w:r>
      <w:proofErr w:type="gramEnd"/>
    </w:p>
    <w:p w:rsidR="00D67661" w:rsidRDefault="00D67661" w:rsidP="00D6766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while in the health system.</w:t>
      </w:r>
    </w:p>
    <w:p w:rsidR="00D67661" w:rsidRDefault="00D67661" w:rsidP="00D67661">
      <w:pPr>
        <w:autoSpaceDE w:val="0"/>
        <w:autoSpaceDN w:val="0"/>
        <w:adjustRightInd w:val="0"/>
        <w:spacing w:after="0" w:line="240" w:lineRule="auto"/>
        <w:rPr>
          <w:rFonts w:ascii="TimesNewRomanPSMT" w:hAnsi="TimesNewRomanPSMT" w:cs="TimesNewRomanPSMT"/>
          <w:sz w:val="24"/>
          <w:szCs w:val="24"/>
        </w:rPr>
      </w:pPr>
      <w:r>
        <w:rPr>
          <w:rFonts w:ascii="SymbolMT" w:hAnsi="SymbolMT" w:cs="SymbolMT"/>
          <w:sz w:val="24"/>
          <w:szCs w:val="24"/>
        </w:rPr>
        <w:t xml:space="preserve">• </w:t>
      </w:r>
      <w:r>
        <w:rPr>
          <w:rFonts w:ascii="TimesNewRomanPSMT" w:hAnsi="TimesNewRomanPSMT" w:cs="TimesNewRomanPSMT"/>
          <w:sz w:val="24"/>
          <w:szCs w:val="24"/>
        </w:rPr>
        <w:t>I may not treat or prescribe for hospital patients except under the direct supervision of the</w:t>
      </w:r>
    </w:p>
    <w:p w:rsidR="00D67661" w:rsidRDefault="00D67661" w:rsidP="00D6766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attending physician or preceptor.</w:t>
      </w:r>
    </w:p>
    <w:p w:rsidR="00D67661" w:rsidRDefault="00D67661" w:rsidP="00D67661">
      <w:pPr>
        <w:autoSpaceDE w:val="0"/>
        <w:autoSpaceDN w:val="0"/>
        <w:adjustRightInd w:val="0"/>
        <w:spacing w:after="0" w:line="240" w:lineRule="auto"/>
        <w:rPr>
          <w:rFonts w:ascii="TimesNewRomanPS-BoldMT" w:hAnsi="TimesNewRomanPS-BoldMT" w:cs="TimesNewRomanPS-BoldMT"/>
          <w:b/>
          <w:bCs/>
          <w:sz w:val="24"/>
          <w:szCs w:val="24"/>
        </w:rPr>
      </w:pPr>
      <w:r>
        <w:rPr>
          <w:rFonts w:ascii="SymbolMT" w:hAnsi="SymbolMT" w:cs="SymbolMT"/>
          <w:sz w:val="24"/>
          <w:szCs w:val="24"/>
        </w:rPr>
        <w:t xml:space="preserve">• </w:t>
      </w:r>
      <w:r>
        <w:rPr>
          <w:rFonts w:ascii="TimesNewRomanPSMT" w:hAnsi="TimesNewRomanPSMT" w:cs="TimesNewRomanPSMT"/>
          <w:sz w:val="24"/>
          <w:szCs w:val="24"/>
        </w:rPr>
        <w:t xml:space="preserve">I may perform the following clinical responsibilities/activities </w:t>
      </w:r>
      <w:r>
        <w:rPr>
          <w:rFonts w:ascii="TimesNewRomanPS-BoldMT" w:hAnsi="TimesNewRomanPS-BoldMT" w:cs="TimesNewRomanPS-BoldMT"/>
          <w:b/>
          <w:bCs/>
          <w:sz w:val="24"/>
          <w:szCs w:val="24"/>
        </w:rPr>
        <w:t>if they are within the scope</w:t>
      </w:r>
    </w:p>
    <w:p w:rsidR="00D67661" w:rsidRDefault="00D67661" w:rsidP="00D67661">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of my training and under direct supervision</w:t>
      </w:r>
      <w:r>
        <w:rPr>
          <w:rFonts w:ascii="TimesNewRomanPSMT" w:hAnsi="TimesNewRomanPSMT" w:cs="TimesNewRomanPSMT"/>
          <w:sz w:val="24"/>
          <w:szCs w:val="24"/>
        </w:rPr>
        <w:t>:</w:t>
      </w:r>
    </w:p>
    <w:p w:rsidR="00D67661" w:rsidRPr="004858ED" w:rsidRDefault="001D7F34" w:rsidP="004858ED">
      <w:pPr>
        <w:pStyle w:val="ListParagraph"/>
        <w:numPr>
          <w:ilvl w:val="0"/>
          <w:numId w:val="1"/>
        </w:numPr>
        <w:autoSpaceDE w:val="0"/>
        <w:autoSpaceDN w:val="0"/>
        <w:adjustRightInd w:val="0"/>
        <w:spacing w:after="0" w:line="240" w:lineRule="auto"/>
        <w:ind w:left="360"/>
        <w:rPr>
          <w:rFonts w:ascii="TimesNewRomanPSMT" w:hAnsi="TimesNewRomanPSMT" w:cs="TimesNewRomanPSMT"/>
          <w:sz w:val="24"/>
          <w:szCs w:val="24"/>
        </w:rPr>
      </w:pPr>
      <w:r w:rsidRPr="004858ED">
        <w:rPr>
          <w:rFonts w:ascii="TimesNewRomanPSMT" w:hAnsi="TimesNewRomanPSMT" w:cs="TimesNewRomanPSMT"/>
          <w:sz w:val="24"/>
          <w:szCs w:val="24"/>
        </w:rPr>
        <w:t>Document a review of systems, vital signs, chief complaint, history of present illness, and past medical, social, and family history</w:t>
      </w:r>
      <w:r w:rsidR="00D67661" w:rsidRPr="004858ED">
        <w:rPr>
          <w:rFonts w:ascii="TimesNewRomanPSMT" w:hAnsi="TimesNewRomanPSMT" w:cs="TimesNewRomanPSMT"/>
          <w:sz w:val="24"/>
          <w:szCs w:val="24"/>
        </w:rPr>
        <w:t>.</w:t>
      </w:r>
    </w:p>
    <w:p w:rsidR="001D7F34" w:rsidRDefault="001D7F34" w:rsidP="004858ED">
      <w:pPr>
        <w:pStyle w:val="ListParagraph"/>
        <w:numPr>
          <w:ilvl w:val="0"/>
          <w:numId w:val="1"/>
        </w:numPr>
        <w:autoSpaceDE w:val="0"/>
        <w:autoSpaceDN w:val="0"/>
        <w:adjustRightInd w:val="0"/>
        <w:spacing w:after="0" w:line="240" w:lineRule="auto"/>
        <w:ind w:left="360"/>
        <w:rPr>
          <w:rFonts w:ascii="TimesNewRomanPSMT" w:hAnsi="TimesNewRomanPSMT" w:cs="TimesNewRomanPSMT"/>
          <w:sz w:val="24"/>
          <w:szCs w:val="24"/>
        </w:rPr>
      </w:pPr>
      <w:r w:rsidRPr="004858ED">
        <w:rPr>
          <w:rFonts w:ascii="TimesNewRomanPSMT" w:hAnsi="TimesNewRomanPSMT" w:cs="TimesNewRomanPSMT"/>
          <w:sz w:val="24"/>
          <w:szCs w:val="24"/>
        </w:rPr>
        <w:t xml:space="preserve">All histories </w:t>
      </w:r>
      <w:proofErr w:type="gramStart"/>
      <w:r w:rsidR="004858ED">
        <w:rPr>
          <w:rFonts w:ascii="TimesNewRomanPSMT" w:hAnsi="TimesNewRomanPSMT" w:cs="TimesNewRomanPSMT"/>
          <w:sz w:val="24"/>
          <w:szCs w:val="24"/>
        </w:rPr>
        <w:t>performed</w:t>
      </w:r>
      <w:proofErr w:type="gramEnd"/>
      <w:r w:rsidRPr="004858ED">
        <w:rPr>
          <w:rFonts w:ascii="TimesNewRomanPSMT" w:hAnsi="TimesNewRomanPSMT" w:cs="TimesNewRomanPSMT"/>
          <w:sz w:val="24"/>
          <w:szCs w:val="24"/>
        </w:rPr>
        <w:t xml:space="preserve"> and orders proposed by the students must be countersigned by the attending physician or preceptor.</w:t>
      </w:r>
    </w:p>
    <w:p w:rsidR="004858ED" w:rsidRDefault="004858ED" w:rsidP="004858ED">
      <w:pPr>
        <w:pStyle w:val="ListParagraph"/>
        <w:numPr>
          <w:ilvl w:val="0"/>
          <w:numId w:val="1"/>
        </w:numPr>
        <w:autoSpaceDE w:val="0"/>
        <w:autoSpaceDN w:val="0"/>
        <w:adjustRightInd w:val="0"/>
        <w:spacing w:after="0" w:line="240" w:lineRule="auto"/>
        <w:ind w:left="360"/>
        <w:rPr>
          <w:rFonts w:ascii="TimesNewRomanPSMT" w:hAnsi="TimesNewRomanPSMT" w:cs="TimesNewRomanPSMT"/>
          <w:sz w:val="24"/>
          <w:szCs w:val="24"/>
        </w:rPr>
      </w:pPr>
      <w:r>
        <w:rPr>
          <w:rFonts w:ascii="TimesNewRomanPSMT" w:hAnsi="TimesNewRomanPSMT" w:cs="TimesNewRomanPSMT"/>
          <w:sz w:val="24"/>
          <w:szCs w:val="24"/>
        </w:rPr>
        <w:t xml:space="preserve">Assisting in surgery or delivery. The attending physician or preceptor must be present in the room </w:t>
      </w:r>
      <w:proofErr w:type="gramStart"/>
      <w:r>
        <w:rPr>
          <w:rFonts w:ascii="TimesNewRomanPSMT" w:hAnsi="TimesNewRomanPSMT" w:cs="TimesNewRomanPSMT"/>
          <w:sz w:val="24"/>
          <w:szCs w:val="24"/>
        </w:rPr>
        <w:t>at all times</w:t>
      </w:r>
      <w:proofErr w:type="gramEnd"/>
      <w:r>
        <w:rPr>
          <w:rFonts w:ascii="TimesNewRomanPSMT" w:hAnsi="TimesNewRomanPSMT" w:cs="TimesNewRomanPSMT"/>
          <w:sz w:val="24"/>
          <w:szCs w:val="24"/>
        </w:rPr>
        <w:t>. Direction on the types of procedures in which a student may assist shall be provided by the appropriate medical staff chief of service after consultation with the supervising physician or preceptor.</w:t>
      </w:r>
    </w:p>
    <w:p w:rsidR="004858ED" w:rsidRPr="00EA1BBB" w:rsidRDefault="004858ED" w:rsidP="00EA1BBB">
      <w:pPr>
        <w:pStyle w:val="ListParagraph"/>
        <w:numPr>
          <w:ilvl w:val="0"/>
          <w:numId w:val="1"/>
        </w:numPr>
        <w:autoSpaceDE w:val="0"/>
        <w:autoSpaceDN w:val="0"/>
        <w:adjustRightInd w:val="0"/>
        <w:spacing w:after="0" w:line="240" w:lineRule="auto"/>
        <w:ind w:left="360"/>
        <w:rPr>
          <w:rFonts w:ascii="TimesNewRomanPSMT" w:hAnsi="TimesNewRomanPSMT" w:cs="TimesNewRomanPSMT"/>
          <w:b/>
          <w:sz w:val="24"/>
          <w:szCs w:val="24"/>
        </w:rPr>
      </w:pPr>
      <w:r w:rsidRPr="004858ED">
        <w:rPr>
          <w:rFonts w:ascii="TimesNewRomanPSMT" w:hAnsi="TimesNewRomanPSMT" w:cs="TimesNewRomanPSMT"/>
          <w:b/>
          <w:sz w:val="24"/>
          <w:szCs w:val="24"/>
        </w:rPr>
        <w:t>Students may not assume responsibility for making a final diagnosis or directing patient care.</w:t>
      </w:r>
      <w:r w:rsidR="00EA1BBB">
        <w:rPr>
          <w:rFonts w:ascii="TimesNewRomanPSMT" w:hAnsi="TimesNewRomanPSMT" w:cs="TimesNewRomanPSMT"/>
          <w:b/>
          <w:sz w:val="24"/>
          <w:szCs w:val="24"/>
        </w:rPr>
        <w:t xml:space="preserve"> </w:t>
      </w:r>
    </w:p>
    <w:p w:rsidR="00EA1BBB" w:rsidRPr="00EA1BBB" w:rsidRDefault="00EA1BBB" w:rsidP="00EA1BBB">
      <w:pPr>
        <w:pStyle w:val="ListParagraph"/>
        <w:numPr>
          <w:ilvl w:val="0"/>
          <w:numId w:val="1"/>
        </w:numPr>
        <w:autoSpaceDE w:val="0"/>
        <w:autoSpaceDN w:val="0"/>
        <w:adjustRightInd w:val="0"/>
        <w:spacing w:after="0" w:line="240" w:lineRule="auto"/>
        <w:ind w:left="360"/>
        <w:rPr>
          <w:rFonts w:ascii="TimesNewRomanPSMT" w:hAnsi="TimesNewRomanPSMT" w:cs="TimesNewRomanPSMT"/>
          <w:b/>
          <w:sz w:val="24"/>
          <w:szCs w:val="24"/>
        </w:rPr>
      </w:pPr>
      <w:r>
        <w:rPr>
          <w:rFonts w:ascii="TimesNewRomanPSMT" w:hAnsi="TimesNewRomanPSMT" w:cs="TimesNewRomanPSMT"/>
          <w:sz w:val="24"/>
          <w:szCs w:val="24"/>
        </w:rPr>
        <w:t>Students’ review of systems, vital signs, chief complaint, history of present illness, and past medical, social, and family history, when properly edited and countersigned by the attending physician or preceptor, will become the official chart copy.</w:t>
      </w:r>
    </w:p>
    <w:p w:rsidR="00EA1BBB" w:rsidRPr="00EA1BBB" w:rsidRDefault="00EA1BBB" w:rsidP="00EA1BBB">
      <w:pPr>
        <w:pStyle w:val="ListParagraph"/>
        <w:autoSpaceDE w:val="0"/>
        <w:autoSpaceDN w:val="0"/>
        <w:adjustRightInd w:val="0"/>
        <w:spacing w:after="0" w:line="240" w:lineRule="auto"/>
        <w:ind w:left="360"/>
        <w:rPr>
          <w:rFonts w:ascii="TimesNewRomanPSMT" w:hAnsi="TimesNewRomanPSMT" w:cs="TimesNewRomanPSMT"/>
          <w:b/>
          <w:sz w:val="24"/>
          <w:szCs w:val="24"/>
        </w:rPr>
      </w:pPr>
    </w:p>
    <w:p w:rsidR="00D67661" w:rsidRDefault="00D67661" w:rsidP="00D67661">
      <w:pPr>
        <w:autoSpaceDE w:val="0"/>
        <w:autoSpaceDN w:val="0"/>
        <w:adjustRightInd w:val="0"/>
        <w:spacing w:after="0" w:line="240" w:lineRule="auto"/>
        <w:rPr>
          <w:rFonts w:ascii="TimesNewRomanPS-BoldMT" w:hAnsi="TimesNewRomanPS-BoldMT" w:cs="TimesNewRomanPS-BoldMT"/>
          <w:b/>
          <w:bCs/>
          <w:sz w:val="24"/>
          <w:szCs w:val="24"/>
        </w:rPr>
      </w:pPr>
      <w:bookmarkStart w:id="0" w:name="_GoBack"/>
      <w:bookmarkEnd w:id="0"/>
    </w:p>
    <w:p w:rsidR="00D67661" w:rsidRDefault="00D67661" w:rsidP="00D67661">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_____________________________________________                  _______________________</w:t>
      </w:r>
    </w:p>
    <w:p w:rsidR="00F654DE" w:rsidRDefault="00D67661" w:rsidP="00D67661">
      <w:r>
        <w:rPr>
          <w:rFonts w:ascii="TimesNewRomanPSMT" w:hAnsi="TimesNewRomanPSMT" w:cs="TimesNewRomanPSMT"/>
          <w:sz w:val="24"/>
          <w:szCs w:val="24"/>
        </w:rPr>
        <w:t xml:space="preserve">Signature of student </w:t>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t>Date</w:t>
      </w:r>
    </w:p>
    <w:sectPr w:rsidR="00F65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85126"/>
    <w:multiLevelType w:val="hybridMultilevel"/>
    <w:tmpl w:val="D7B26DE8"/>
    <w:lvl w:ilvl="0" w:tplc="235CE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661"/>
    <w:rsid w:val="000C520B"/>
    <w:rsid w:val="001D7F34"/>
    <w:rsid w:val="004858ED"/>
    <w:rsid w:val="004D5FB5"/>
    <w:rsid w:val="00D67661"/>
    <w:rsid w:val="00EA1BBB"/>
    <w:rsid w:val="00F6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E9E29"/>
  <w15:chartTrackingRefBased/>
  <w15:docId w15:val="{073FB979-4332-4B1A-A577-96C67CC6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F34"/>
    <w:pPr>
      <w:ind w:left="720"/>
      <w:contextualSpacing/>
    </w:pPr>
  </w:style>
  <w:style w:type="paragraph" w:styleId="BalloonText">
    <w:name w:val="Balloon Text"/>
    <w:basedOn w:val="Normal"/>
    <w:link w:val="BalloonTextChar"/>
    <w:uiPriority w:val="99"/>
    <w:semiHidden/>
    <w:unhideWhenUsed/>
    <w:rsid w:val="00485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Great River Health System</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Garcia</dc:creator>
  <cp:keywords/>
  <dc:description/>
  <cp:lastModifiedBy>Barb Garcia</cp:lastModifiedBy>
  <cp:revision>2</cp:revision>
  <cp:lastPrinted>2019-05-01T12:54:00Z</cp:lastPrinted>
  <dcterms:created xsi:type="dcterms:W3CDTF">2019-05-01T12:59:00Z</dcterms:created>
  <dcterms:modified xsi:type="dcterms:W3CDTF">2019-05-01T12:59:00Z</dcterms:modified>
</cp:coreProperties>
</file>